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C6" w:rsidRPr="00DD73AB" w:rsidRDefault="007B32C6" w:rsidP="007B32C6">
      <w:pPr>
        <w:adjustRightInd w:val="0"/>
        <w:snapToGrid w:val="0"/>
        <w:spacing w:line="360" w:lineRule="auto"/>
        <w:jc w:val="center"/>
        <w:rPr>
          <w:rFonts w:ascii="宋体" w:cs="仿宋"/>
          <w:color w:val="000000"/>
          <w:kern w:val="0"/>
          <w:sz w:val="24"/>
          <w:szCs w:val="24"/>
        </w:rPr>
      </w:pPr>
      <w:r w:rsidRPr="00DD73AB">
        <w:rPr>
          <w:rFonts w:ascii="宋体" w:cs="仿宋"/>
          <w:color w:val="000000"/>
          <w:kern w:val="0"/>
          <w:sz w:val="24"/>
          <w:szCs w:val="24"/>
        </w:rPr>
        <w:t>习近平在中共中央政治局第三十九次集体学习时强调</w:t>
      </w:r>
    </w:p>
    <w:p w:rsidR="007B32C6" w:rsidRPr="00DD73AB" w:rsidRDefault="007B32C6" w:rsidP="007B32C6">
      <w:pPr>
        <w:adjustRightInd w:val="0"/>
        <w:snapToGrid w:val="0"/>
        <w:spacing w:line="360" w:lineRule="auto"/>
        <w:jc w:val="center"/>
        <w:rPr>
          <w:rFonts w:ascii="黑体" w:eastAsia="黑体" w:hAnsi="黑体" w:cs="仿宋" w:hint="eastAsia"/>
          <w:color w:val="000000"/>
          <w:kern w:val="0"/>
          <w:sz w:val="36"/>
          <w:szCs w:val="36"/>
        </w:rPr>
      </w:pPr>
      <w:r w:rsidRPr="00DD73AB">
        <w:rPr>
          <w:rFonts w:ascii="黑体" w:eastAsia="黑体" w:hAnsi="黑体" w:cs="仿宋" w:hint="eastAsia"/>
          <w:color w:val="000000"/>
          <w:kern w:val="0"/>
          <w:sz w:val="36"/>
          <w:szCs w:val="36"/>
        </w:rPr>
        <w:t xml:space="preserve">更好推进精准扶贫精准脱贫 </w:t>
      </w:r>
    </w:p>
    <w:p w:rsidR="007B32C6" w:rsidRPr="00DD73AB" w:rsidRDefault="007B32C6" w:rsidP="007B32C6">
      <w:pPr>
        <w:adjustRightInd w:val="0"/>
        <w:snapToGrid w:val="0"/>
        <w:spacing w:line="360" w:lineRule="auto"/>
        <w:jc w:val="center"/>
        <w:rPr>
          <w:rFonts w:ascii="黑体" w:eastAsia="黑体" w:hAnsi="黑体" w:cs="仿宋"/>
          <w:color w:val="000000"/>
          <w:kern w:val="0"/>
          <w:sz w:val="36"/>
          <w:szCs w:val="36"/>
        </w:rPr>
      </w:pPr>
      <w:r w:rsidRPr="00DD73AB">
        <w:rPr>
          <w:rFonts w:ascii="黑体" w:eastAsia="黑体" w:hAnsi="黑体" w:cs="仿宋" w:hint="eastAsia"/>
          <w:color w:val="000000"/>
          <w:kern w:val="0"/>
          <w:sz w:val="36"/>
          <w:szCs w:val="36"/>
        </w:rPr>
        <w:t>确保如期实现脱贫攻坚目标</w:t>
      </w:r>
    </w:p>
    <w:p w:rsidR="007B32C6" w:rsidRPr="00DD73AB" w:rsidRDefault="007B32C6" w:rsidP="007B32C6">
      <w:pPr>
        <w:adjustRightInd w:val="0"/>
        <w:snapToGrid w:val="0"/>
        <w:spacing w:line="360" w:lineRule="auto"/>
        <w:rPr>
          <w:rFonts w:ascii="宋体" w:cs="仿宋" w:hint="eastAsia"/>
          <w:color w:val="000000"/>
          <w:kern w:val="0"/>
          <w:sz w:val="24"/>
          <w:szCs w:val="24"/>
        </w:rPr>
      </w:pP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中共中央政治局2月21日下午就我国脱贫攻坚形势和更好实施精准扶贫进行第三十九次集体学习。中共中央总书记习近平在主持学习时强调，言必信，行必果。农村贫困人口如期脱贫、贫困县全部摘帽、解决区域性整体贫困，是全面建成小康社会的底线任务，是我们作出的庄严承诺。要强化领导责任、强化资金投入、强化部门协同、强化东西协作、强化社会合力、强化基层活力、强化任务落实，集中力量攻坚克难，更好推进精准扶贫、精准脱贫，确保如期实现脱贫攻坚目标。</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学习时，播放了有关脱贫攻坚的专题片，刘永富、陈敏尔、陈豪、王三运先后发言，他们结合本部门本地区实际谈了脱贫攻坚面临的形势、存在的问题和下一步工作打算。</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中共中央政治局各位同志认真听取了他们的发言，并就有关问题进行了讨论。</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习近平在主持学习时发表了讲话。他强调，党的十八大以来，党中央对脱贫攻坚作出新的部署，吹响了打赢脱贫攻坚战的进军号，脱贫攻坚取得显著成绩。2013年至2016年4年间，每年农村贫困人口减少都超过1000万人，累计脱贫5564万人；贫困发生率从2012年底的10.2%下降到2016年底的4.5%，下降5.7个百分点；贫困地区农村居民收入增幅高于全国平均水平，贫困群众生活水平明显提高，贫困地区面貌明显改善。总的看，党中央确定的中央统筹、省负总责、市县抓落实的管理体制得到了贯彻，四梁八柱的顶层设计基本形成，各项决策部署得到较好落实，各方面都行动起来了。在实践中，我们形成了不少有益经验，概括起来主要是加强领导是根本、把握精准是要义、增加投入是保障、各方参与是合力、群众参与是基础。这些经验弥足珍贵，要长期坚持。</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习近平指出，要充分认识打赢脱贫攻坚战的艰巨性。今后几年，我国脱贫攻坚面临着十分艰巨的任务。越往后脱贫难度越大，因为剩下的大都是条件较差、基础较弱、贫困程度较深的地区和群众。要把深度贫困地区作为区域攻坚重点，确保在既定时间节点完成脱贫攻坚任务。</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lastRenderedPageBreak/>
        <w:t>习近平强调，要坚持精准扶贫、精准脱贫。要打牢精准扶贫基础，通过建档立卡，摸清贫困人口底数，做实做细，实现动态调整。要提高扶贫措施有效性，核心是因地制宜、因人因户因村施策，突出产业扶贫，提高组织化程度，培育带动贫困人口脱贫的经济实体。要组织好易地扶贫搬迁，坚持群众自愿原则，合理控制建设规模和成本，发展后续产业，确保搬得出、稳得住、逐步能致富。要加大扶贫劳务协作，提高培训针对性和劳务输出组织化程度，促进转移就业，鼓励就地就近就业。要落实教育扶贫和健康扶贫政策，突出解决贫困家庭大病、慢性病和学生上学等问题。要加大政策落实力度，加大财政、土地等政策支持力度，加强交通扶贫、水利扶贫、金融扶贫、教育扶贫、健康扶贫等扶贫行动，扶贫小额信贷、扶贫再贷款等政策要突出精准。</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习近平指出，要加强基层基础工作。要加强贫困村两委建设，深入推进抓党建促脱贫攻坚工作，选好配强村两委班子，培养农村致富带头人，促进乡村本土人才回流，打造一支</w:t>
      </w:r>
      <w:r w:rsidRPr="00DD73AB">
        <w:rPr>
          <w:rFonts w:ascii="宋体" w:cs="仿宋"/>
          <w:color w:val="000000"/>
          <w:kern w:val="0"/>
          <w:sz w:val="24"/>
          <w:szCs w:val="24"/>
        </w:rPr>
        <w:t>“</w:t>
      </w:r>
      <w:r w:rsidRPr="00DD73AB">
        <w:rPr>
          <w:rFonts w:ascii="宋体" w:cs="仿宋"/>
          <w:color w:val="000000"/>
          <w:kern w:val="0"/>
          <w:sz w:val="24"/>
          <w:szCs w:val="24"/>
        </w:rPr>
        <w:t>不走的扶贫工作队</w:t>
      </w:r>
      <w:r w:rsidRPr="00DD73AB">
        <w:rPr>
          <w:rFonts w:ascii="宋体" w:cs="仿宋"/>
          <w:color w:val="000000"/>
          <w:kern w:val="0"/>
          <w:sz w:val="24"/>
          <w:szCs w:val="24"/>
        </w:rPr>
        <w:t>”</w:t>
      </w:r>
      <w:r w:rsidRPr="00DD73AB">
        <w:rPr>
          <w:rFonts w:ascii="宋体" w:cs="仿宋"/>
          <w:color w:val="000000"/>
          <w:kern w:val="0"/>
          <w:sz w:val="24"/>
          <w:szCs w:val="24"/>
        </w:rPr>
        <w:t>。要充实一线扶贫工作队伍，发挥贫困村第一书记和驻村工作队作用，在实战中培养锻炼干部，打造一支能征善战的干部队伍。农村干部在村里，工作很辛苦，对他们要加倍关心。</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习近平强调，要把握好脱贫攻坚正确方向。要防止层层加码，要量力而行、真实可靠、保证质量。要防止形式主义，扶真贫、真扶贫，扶贫工作必须务实，脱贫过程必须扎实，脱贫结果必须真实，让脱贫成效真正获得群众认可、经得起实践和历史检验。要实施最严格的考核评估，开展督查巡查，对不严不实、弄虚作假的，要严肃问责。要加强扶贫资金管理使用，对挪用乃至贪污扶贫款项的行为必须坚决纠正、严肃处理。</w:t>
      </w:r>
    </w:p>
    <w:p w:rsidR="007B32C6" w:rsidRPr="00DD73AB" w:rsidRDefault="007B32C6" w:rsidP="007B32C6">
      <w:pPr>
        <w:adjustRightInd w:val="0"/>
        <w:snapToGrid w:val="0"/>
        <w:spacing w:line="360" w:lineRule="auto"/>
        <w:ind w:firstLine="480"/>
        <w:rPr>
          <w:rFonts w:ascii="宋体" w:cs="仿宋" w:hint="eastAsia"/>
          <w:color w:val="000000"/>
          <w:kern w:val="0"/>
          <w:sz w:val="24"/>
          <w:szCs w:val="24"/>
        </w:rPr>
      </w:pPr>
      <w:r w:rsidRPr="00DD73AB">
        <w:rPr>
          <w:rFonts w:ascii="宋体" w:cs="仿宋"/>
          <w:color w:val="000000"/>
          <w:kern w:val="0"/>
          <w:sz w:val="24"/>
          <w:szCs w:val="24"/>
        </w:rPr>
        <w:t>习近平强调，干部群众是脱贫攻坚的重要力量，贫困群众既是脱贫攻坚的对象，更是脱贫致富的主体。要注重扶贫同扶志、扶智相结合，把贫困群众积极性和主动性充分调动起来，引导贫困群众树立主体意识，发扬自力更生精神，激发改变贫困面貌的干劲和决心，靠自己的努力改变命运。</w:t>
      </w:r>
    </w:p>
    <w:p w:rsidR="007B32C6" w:rsidRPr="00DD73AB" w:rsidRDefault="007B32C6" w:rsidP="007B32C6">
      <w:pPr>
        <w:widowControl/>
        <w:spacing w:line="360" w:lineRule="auto"/>
        <w:ind w:firstLineChars="200" w:firstLine="420"/>
        <w:jc w:val="right"/>
        <w:rPr>
          <w:rFonts w:ascii="仿宋_GB2312" w:eastAsia="仿宋_GB2312" w:cs="楷体_GB2312" w:hint="eastAsia"/>
          <w:color w:val="000000"/>
        </w:rPr>
      </w:pPr>
      <w:r w:rsidRPr="00DD73AB">
        <w:rPr>
          <w:rFonts w:ascii="仿宋_GB2312" w:eastAsia="仿宋_GB2312" w:cs="楷体_GB2312" w:hint="eastAsia"/>
          <w:color w:val="000000"/>
        </w:rPr>
        <w:t>（来源：《人民日报》2017年02月23日01版）</w:t>
      </w:r>
    </w:p>
    <w:p w:rsidR="007567A9" w:rsidRDefault="007567A9" w:rsidP="007B32C6">
      <w:bookmarkStart w:id="0" w:name="_GoBack"/>
      <w:bookmarkEnd w:id="0"/>
    </w:p>
    <w:sectPr w:rsidR="007567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94" w:rsidRDefault="00855F94" w:rsidP="007B32C6">
      <w:r>
        <w:separator/>
      </w:r>
    </w:p>
  </w:endnote>
  <w:endnote w:type="continuationSeparator" w:id="0">
    <w:p w:rsidR="00855F94" w:rsidRDefault="00855F94" w:rsidP="007B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94" w:rsidRDefault="00855F94" w:rsidP="007B32C6">
      <w:r>
        <w:separator/>
      </w:r>
    </w:p>
  </w:footnote>
  <w:footnote w:type="continuationSeparator" w:id="0">
    <w:p w:rsidR="00855F94" w:rsidRDefault="00855F94" w:rsidP="007B3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51"/>
    <w:rsid w:val="00480A51"/>
    <w:rsid w:val="007567A9"/>
    <w:rsid w:val="007B32C6"/>
    <w:rsid w:val="0085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A455"/>
  <w15:chartTrackingRefBased/>
  <w15:docId w15:val="{6C4362AC-5DB3-4EED-9EE7-5D610EAF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2C6"/>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B32C6"/>
    <w:rPr>
      <w:sz w:val="18"/>
      <w:szCs w:val="18"/>
    </w:rPr>
  </w:style>
  <w:style w:type="paragraph" w:styleId="a5">
    <w:name w:val="footer"/>
    <w:basedOn w:val="a"/>
    <w:link w:val="a6"/>
    <w:uiPriority w:val="99"/>
    <w:unhideWhenUsed/>
    <w:rsid w:val="007B32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B3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2017-04-30T13:18:00Z</dcterms:created>
  <dcterms:modified xsi:type="dcterms:W3CDTF">2017-04-30T13:18:00Z</dcterms:modified>
</cp:coreProperties>
</file>