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bottom w:val="dotted" w:color="DDDDDD" w:sz="4" w:space="0"/>
        </w:pBdr>
        <w:tabs>
          <w:tab w:val="center" w:pos="4212"/>
          <w:tab w:val="left" w:pos="6678"/>
        </w:tabs>
        <w:spacing w:beforeAutospacing="0" w:afterAutospacing="0"/>
        <w:textAlignment w:val="baseline"/>
        <w:rPr>
          <w:rFonts w:hint="default" w:ascii="黑体" w:hAnsi="黑体" w:eastAsia="黑体" w:cs="黑体"/>
          <w:b w:val="0"/>
          <w:bCs w:val="0"/>
          <w:kern w:val="2"/>
          <w:sz w:val="36"/>
          <w:szCs w:val="44"/>
        </w:rPr>
      </w:pPr>
      <w:r>
        <w:rPr>
          <w:rFonts w:ascii="黑体" w:hAnsi="黑体" w:eastAsia="黑体" w:cs="黑体"/>
          <w:kern w:val="2"/>
          <w:sz w:val="36"/>
          <w:szCs w:val="44"/>
        </w:rPr>
        <w:tab/>
      </w:r>
      <w:r>
        <w:rPr>
          <w:rFonts w:hint="eastAsia" w:ascii="黑体" w:hAnsi="黑体" w:eastAsia="黑体" w:cs="黑体"/>
          <w:kern w:val="2"/>
          <w:sz w:val="36"/>
          <w:szCs w:val="44"/>
          <w:lang w:val="en-US" w:eastAsia="zh-CN"/>
        </w:rPr>
        <w:t>20231009</w:t>
      </w:r>
      <w:r>
        <w:rPr>
          <w:rFonts w:ascii="黑体" w:hAnsi="黑体" w:eastAsia="黑体" w:cs="黑体"/>
          <w:b w:val="0"/>
          <w:bCs w:val="0"/>
          <w:kern w:val="2"/>
          <w:sz w:val="36"/>
          <w:szCs w:val="44"/>
        </w:rPr>
        <w:t>就业信息汇总</w:t>
      </w:r>
      <w:r>
        <w:rPr>
          <w:rFonts w:ascii="黑体" w:hAnsi="黑体" w:eastAsia="黑体" w:cs="黑体"/>
          <w:b w:val="0"/>
          <w:bCs w:val="0"/>
          <w:kern w:val="2"/>
          <w:sz w:val="36"/>
          <w:szCs w:val="44"/>
        </w:rPr>
        <w:tab/>
      </w:r>
    </w:p>
    <w:p>
      <w:pPr>
        <w:numPr>
          <w:ilvl w:val="0"/>
          <w:numId w:val="1"/>
        </w:numPr>
        <w:rPr>
          <w:rFonts w:hint="eastAsia" w:ascii="宋体" w:hAnsi="宋体" w:cs="宋体"/>
          <w:b w:val="0"/>
          <w:bCs w:val="0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8"/>
          <w:szCs w:val="36"/>
          <w:lang w:val="en-US" w:eastAsia="zh-CN" w:bidi="ar-SA"/>
        </w:rPr>
        <w:t>四川三河职业学院(泸州)</w:t>
      </w:r>
    </w:p>
    <w:p>
      <w:pPr>
        <w:numPr>
          <w:ilvl w:val="0"/>
          <w:numId w:val="0"/>
        </w:numPr>
        <w:rPr>
          <w:rFonts w:hint="default" w:ascii="宋体" w:hAnsi="宋体" w:cs="宋体"/>
          <w:b w:val="0"/>
          <w:bCs w:val="0"/>
          <w:kern w:val="2"/>
          <w:sz w:val="28"/>
          <w:szCs w:val="36"/>
          <w:lang w:val="en-US" w:eastAsia="zh-Hans" w:bidi="ar-SA"/>
        </w:rPr>
      </w:pPr>
      <w:r>
        <w:rPr>
          <w:rFonts w:hint="default" w:ascii="Times New Roman" w:hAnsi="Times New Roman" w:cs="Times New Roman"/>
          <w:sz w:val="24"/>
          <w:szCs w:val="24"/>
          <w:lang w:eastAsia="zh-Hans"/>
        </w:rPr>
        <w:t>https://www.scshpc.com/recstudents/i9390.html</w:t>
      </w:r>
    </w:p>
    <w:tbl>
      <w:tblPr>
        <w:tblStyle w:val="5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39" w:leftChars="114" w:firstLine="0" w:firstLineChars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政治类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课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程教师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.硕士研究生；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2.马克思主义理论；法学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2024-08-21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 w:ascii="宋体" w:hAnsi="宋体" w:eastAsia="宋体" w:cs="宋体"/>
          <w:b w:val="0"/>
          <w:bCs w:val="0"/>
          <w:kern w:val="2"/>
          <w:sz w:val="28"/>
          <w:szCs w:val="36"/>
          <w:lang w:val="en-US" w:eastAsia="zh-Hans" w:bidi="ar-SA"/>
        </w:rPr>
      </w:pPr>
      <w:r>
        <w:rPr>
          <w:rFonts w:hint="default" w:ascii="宋体" w:hAnsi="宋体" w:eastAsia="宋体" w:cs="宋体"/>
          <w:b w:val="0"/>
          <w:bCs w:val="0"/>
          <w:kern w:val="2"/>
          <w:sz w:val="28"/>
          <w:szCs w:val="36"/>
          <w:lang w:val="en-US" w:eastAsia="zh-Hans" w:bidi="ar-SA"/>
        </w:rPr>
        <w:t>重庆电力高等专科学校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US" w:eastAsia="zh-Hans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Hans"/>
        </w:rPr>
        <w:t>https://www.cqepc.com.cn/info/1035/7861.htm</w:t>
      </w:r>
    </w:p>
    <w:tbl>
      <w:tblPr>
        <w:tblStyle w:val="5"/>
        <w:tblW w:w="59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5376"/>
        <w:gridCol w:w="13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工作岗位</w:t>
            </w:r>
          </w:p>
        </w:tc>
        <w:tc>
          <w:tcPr>
            <w:tcW w:w="53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岗位条件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招聘人数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66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专职教师</w:t>
            </w:r>
          </w:p>
        </w:tc>
        <w:tc>
          <w:tcPr>
            <w:tcW w:w="537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1.硕士研究生；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3.中共预备党员；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2.专业：哲学, 法学, 马克思主义理论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2023-12-31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重庆人文科技学院</w:t>
      </w:r>
      <w:r>
        <w:rPr>
          <w:rFonts w:hint="eastAsia" w:cs="宋体"/>
          <w:b w:val="0"/>
          <w:bCs w:val="0"/>
          <w:kern w:val="2"/>
          <w:sz w:val="28"/>
          <w:szCs w:val="28"/>
          <w:lang w:val="en-US" w:eastAsia="zh-CN" w:bidi="ar-SA"/>
        </w:rPr>
        <w:t>（合川）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http://rsc.cqrk.edu.cn/2023_09/30_13/content-37571.html</w:t>
      </w:r>
    </w:p>
    <w:tbl>
      <w:tblPr>
        <w:tblStyle w:val="5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管理岗GL202317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1.思想政治教育、马克思主义基本原理、哲学、历史学等马克思主义理论相关专业；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2.本硕专业一致；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3.政治面貌须为中共党员或中共预备党员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2024-07-15</w:t>
            </w:r>
          </w:p>
        </w:tc>
      </w:tr>
    </w:tbl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kern w:val="2"/>
          <w:sz w:val="28"/>
          <w:szCs w:val="36"/>
          <w:lang w:val="en-US" w:eastAsia="zh-Hans" w:bidi="ar-SA"/>
        </w:rPr>
      </w:pPr>
      <w:r>
        <w:rPr>
          <w:rFonts w:hint="eastAsia" w:ascii="宋体" w:hAnsi="宋体" w:cs="宋体"/>
          <w:b w:val="0"/>
          <w:bCs w:val="0"/>
          <w:kern w:val="2"/>
          <w:sz w:val="28"/>
          <w:szCs w:val="36"/>
          <w:lang w:val="en-US" w:eastAsia="zh-CN" w:bidi="ar-SA"/>
        </w:rPr>
        <w:t>4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val="en-US" w:eastAsia="zh-CN" w:bidi="ar-SA"/>
        </w:rPr>
        <w:t>、</w:t>
      </w:r>
      <w:r>
        <w:rPr>
          <w:rFonts w:hint="eastAsia" w:ascii="宋体" w:hAnsi="宋体" w:cs="宋体"/>
          <w:b w:val="0"/>
          <w:bCs w:val="0"/>
          <w:kern w:val="2"/>
          <w:sz w:val="28"/>
          <w:szCs w:val="36"/>
          <w:lang w:val="en-US" w:eastAsia="zh-CN" w:bidi="ar-SA"/>
        </w:rPr>
        <w:t>重庆电讯职业学院招聘专任教师(重庆)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eastAsia="zh-Hans"/>
        </w:rPr>
      </w:pPr>
      <w:r>
        <w:rPr>
          <w:rFonts w:hint="default" w:ascii="Times New Roman" w:hAnsi="Times New Roman" w:cs="Times New Roman"/>
          <w:sz w:val="24"/>
          <w:szCs w:val="24"/>
          <w:lang w:eastAsia="zh-Hans"/>
        </w:rPr>
        <w:t>https://www.gaoxiaojob.com/job/detail/264760.html</w:t>
      </w:r>
    </w:p>
    <w:tbl>
      <w:tblPr>
        <w:tblStyle w:val="5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.硕士研究生；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2.马克思主义理论；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3.有高校教学经验者优先</w:t>
            </w:r>
            <w:bookmarkStart w:id="0" w:name="_GoBack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考</w:t>
            </w:r>
            <w:bookmarkEnd w:id="0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虑。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长期</w:t>
            </w:r>
          </w:p>
        </w:tc>
      </w:tr>
    </w:tbl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kern w:val="2"/>
          <w:sz w:val="28"/>
          <w:szCs w:val="36"/>
          <w:lang w:val="en-US" w:eastAsia="zh-Hans" w:bidi="ar-SA"/>
        </w:rPr>
      </w:pPr>
      <w:r>
        <w:rPr>
          <w:rFonts w:hint="eastAsia" w:ascii="宋体" w:hAnsi="宋体" w:cs="宋体"/>
          <w:b w:val="0"/>
          <w:bCs w:val="0"/>
          <w:kern w:val="2"/>
          <w:sz w:val="28"/>
          <w:szCs w:val="36"/>
          <w:lang w:val="en-US" w:eastAsia="zh-CN" w:bidi="ar-SA"/>
        </w:rPr>
        <w:t>5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val="en-US" w:eastAsia="zh-CN" w:bidi="ar-SA"/>
        </w:rPr>
        <w:t>、成都银杏酒店管理学院</w:t>
      </w:r>
      <w:r>
        <w:rPr>
          <w:rFonts w:hint="eastAsia" w:ascii="宋体" w:hAnsi="宋体" w:cs="宋体"/>
          <w:b w:val="0"/>
          <w:bCs w:val="0"/>
          <w:kern w:val="2"/>
          <w:sz w:val="28"/>
          <w:szCs w:val="36"/>
          <w:lang w:val="en-US" w:eastAsia="zh-CN" w:bidi="ar-SA"/>
        </w:rPr>
        <w:t>招聘思政专职教师</w:t>
      </w:r>
      <w:r>
        <w:rPr>
          <w:rFonts w:hint="default" w:ascii="宋体" w:hAnsi="宋体" w:eastAsia="宋体" w:cs="宋体"/>
          <w:b w:val="0"/>
          <w:bCs w:val="0"/>
          <w:kern w:val="2"/>
          <w:sz w:val="28"/>
          <w:szCs w:val="36"/>
          <w:lang w:val="en-US" w:eastAsia="zh-Hans" w:bidi="ar-SA"/>
        </w:rPr>
        <w:t>（</w:t>
      </w:r>
      <w:r>
        <w:rPr>
          <w:rFonts w:hint="eastAsia" w:ascii="宋体" w:hAnsi="宋体" w:cs="宋体"/>
          <w:b w:val="0"/>
          <w:bCs w:val="0"/>
          <w:kern w:val="2"/>
          <w:sz w:val="28"/>
          <w:szCs w:val="36"/>
          <w:lang w:val="en-US" w:eastAsia="zh-CN" w:bidi="ar-SA"/>
        </w:rPr>
        <w:t>宜宾</w:t>
      </w:r>
      <w:r>
        <w:rPr>
          <w:rFonts w:hint="default" w:ascii="宋体" w:hAnsi="宋体" w:eastAsia="宋体" w:cs="宋体"/>
          <w:b w:val="0"/>
          <w:bCs w:val="0"/>
          <w:kern w:val="2"/>
          <w:sz w:val="28"/>
          <w:szCs w:val="36"/>
          <w:lang w:val="en-US" w:eastAsia="zh-Hans" w:bidi="ar-SA"/>
        </w:rPr>
        <w:t>）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宋体" w:cs="Times New Roman"/>
          <w:sz w:val="28"/>
          <w:szCs w:val="28"/>
          <w:lang w:eastAsia="zh-Hans"/>
        </w:rPr>
      </w:pPr>
      <w:r>
        <w:rPr>
          <w:rFonts w:hint="default" w:ascii="Times New Roman" w:hAnsi="Times New Roman" w:eastAsia="宋体" w:cs="Times New Roman"/>
          <w:sz w:val="28"/>
          <w:szCs w:val="28"/>
          <w:lang w:eastAsia="zh-Hans"/>
        </w:rPr>
        <w:t>https://www.gaoxiaojob.com/job/detail/691059.html</w:t>
      </w:r>
    </w:p>
    <w:tbl>
      <w:tblPr>
        <w:tblStyle w:val="5"/>
        <w:tblW w:w="59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5376"/>
        <w:gridCol w:w="13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工作岗位</w:t>
            </w:r>
          </w:p>
        </w:tc>
        <w:tc>
          <w:tcPr>
            <w:tcW w:w="53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岗位条件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招聘人数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66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思政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专职教师</w:t>
            </w:r>
          </w:p>
        </w:tc>
        <w:tc>
          <w:tcPr>
            <w:tcW w:w="537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1.思想政治教育、马克思主义理论及相关专业</w:t>
            </w:r>
            <w:r>
              <w:rPr>
                <w:rFonts w:hint="eastAsia" w:ascii="宋体" w:hAnsi="宋体"/>
                <w:sz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2.硕士研究生；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3.中共党员；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4.专业基本功扎实、教学能力强、具有较强的教学研究和科学研究能力。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长期</w:t>
            </w:r>
          </w:p>
        </w:tc>
      </w:tr>
    </w:tbl>
    <w:p>
      <w:pPr>
        <w:rPr>
          <w:rFonts w:hint="eastAsia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 CEN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JULIAN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047744"/>
    <w:multiLevelType w:val="singleLevel"/>
    <w:tmpl w:val="4904774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YmMyMjBiNjRjMjgwYmI5MTNkMTNmMTU2NTIwM2YifQ=="/>
  </w:docVars>
  <w:rsids>
    <w:rsidRoot w:val="00000000"/>
    <w:rsid w:val="19526D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754</Words>
  <Characters>1064</Characters>
  <Lines>0</Lines>
  <Paragraphs>0</Paragraphs>
  <TotalTime>18</TotalTime>
  <ScaleCrop>false</ScaleCrop>
  <LinksUpToDate>false</LinksUpToDate>
  <CharactersWithSpaces>1066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2023-04-28T11:42:00Z</dcterms:created>
  <dc:creator>+</dc:creator>
  <cp:lastModifiedBy>南风知我意</cp:lastModifiedBy>
  <dcterms:modified xsi:type="dcterms:W3CDTF">2023-10-13T08:31:07Z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1A937AAC30C241EB9A0B5B4BDC40096C_13</vt:lpwstr>
  </property>
</Properties>
</file>